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00" w:after="100"/>
        <w:jc w:val="right"/>
        <w:rPr>
          <w:rFonts w:ascii="Century Gothic" w:hAnsi="Century Gothic" w:eastAsia="" w:cs="" w:cstheme="majorBidi" w:eastAsiaTheme="majorEastAsia"/>
          <w:b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</w:pPr>
      <w:r>
        <mc:AlternateContent>
          <mc:Choice Requires="wps">
            <w:drawing>
              <wp:anchor behindDoc="0" distT="63500" distB="43180" distL="132080" distR="132080" simplePos="0" locked="0" layoutInCell="0" allowOverlap="1" relativeHeight="2" wp14:anchorId="50FDAEE6">
                <wp:simplePos x="0" y="0"/>
                <wp:positionH relativeFrom="column">
                  <wp:posOffset>-133350</wp:posOffset>
                </wp:positionH>
                <wp:positionV relativeFrom="paragraph">
                  <wp:posOffset>635</wp:posOffset>
                </wp:positionV>
                <wp:extent cx="1678940" cy="1421765"/>
                <wp:effectExtent l="0" t="0" r="0" b="9525"/>
                <wp:wrapSquare wrapText="bothSides"/>
                <wp:docPr id="1" name="Textrut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20" cy="14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innehll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259205" cy="1238885"/>
                                  <wp:effectExtent l="0" t="0" r="0" b="0"/>
                                  <wp:docPr id="3" name="Bildobjekt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objekt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205" cy="123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uta 2" path="m0,0l-2147483645,0l-2147483645,-2147483646l0,-2147483646xe" fillcolor="white" stroked="f" o:allowincell="f" style="position:absolute;margin-left:-10.5pt;margin-top:0.05pt;width:132.1pt;height:111.85pt;mso-wrap-style:none;v-text-anchor:middle" wp14:anchorId="50FDAEE6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Raminnehll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259205" cy="1238885"/>
                            <wp:effectExtent l="0" t="0" r="0" b="0"/>
                            <wp:docPr id="4" name="Bildobjekt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objekt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205" cy="1238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" w:cs="" w:ascii="Century Gothic" w:hAnsi="Century Gothic" w:cstheme="majorBidi" w:eastAsiaTheme="majorEastAsia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protokoll</w:t>
      </w:r>
    </w:p>
    <w:p>
      <w:pPr>
        <w:pStyle w:val="Normal"/>
        <w:spacing w:lineRule="auto" w:line="276" w:before="100" w:after="120"/>
        <w:jc w:val="right"/>
        <w:rPr>
          <w:rFonts w:ascii="Century Gothic" w:hAnsi="Century Gothic" w:eastAsia="" w:cs="" w:cstheme="majorBidi" w:eastAsiaTheme="majorEastAsia"/>
          <w:color w:val="0070C0"/>
          <w:sz w:val="32"/>
          <w:szCs w:val="32"/>
          <w:lang w:eastAsia="ja-JP"/>
        </w:rPr>
      </w:pPr>
      <w:r>
        <w:rPr>
          <w:rFonts w:eastAsia="" w:cs="" w:ascii="Century Gothic" w:hAnsi="Century Gothic" w:cstheme="majorBidi" w:eastAsiaTheme="majorEastAsia"/>
          <w:color w:val="0070C0"/>
          <w:sz w:val="32"/>
          <w:szCs w:val="32"/>
          <w:lang w:eastAsia="ja-JP"/>
        </w:rPr>
        <w:t>Styrelsemöte</w:t>
      </w:r>
    </w:p>
    <w:p>
      <w:pPr>
        <w:pStyle w:val="Normal"/>
        <w:spacing w:lineRule="auto" w:line="276" w:before="100" w:after="100"/>
        <w:jc w:val="right"/>
        <w:rPr>
          <w:rFonts w:ascii="Century Gothic" w:hAnsi="Century Gothic" w:eastAsia="" w:cs="" w:cstheme="majorBidi" w:eastAsiaTheme="majorEastAsia"/>
          <w:b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" w:cs="" w:cstheme="majorBidi" w:eastAsiaTheme="majorEastAsia" w:ascii="Century Gothic" w:hAnsi="Century Gothic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spacing w:lineRule="auto" w:line="276" w:before="100" w:after="200"/>
        <w:rPr>
          <w:rFonts w:ascii="Palatino Linotype" w:hAnsi="Palatino Linotype" w:eastAsia="" w:eastAsiaTheme="minorEastAsia"/>
          <w:szCs w:val="21"/>
          <w:lang w:eastAsia="ja-JP"/>
        </w:rPr>
      </w:pPr>
      <w:r>
        <w:rPr>
          <w:rFonts w:eastAsia="" w:eastAsiaTheme="minorEastAsia" w:ascii="Palatino Linotype" w:hAnsi="Palatino Linotype"/>
          <w:szCs w:val="21"/>
          <w:lang w:eastAsia="ja-JP"/>
        </w:rPr>
      </w:r>
    </w:p>
    <w:p>
      <w:pPr>
        <w:pStyle w:val="Normal"/>
        <w:pBdr>
          <w:top w:val="single" w:sz="4" w:space="1" w:color="44546A"/>
        </w:pBdr>
        <w:spacing w:lineRule="auto" w:line="276" w:before="100" w:after="200"/>
        <w:ind w:right="-24" w:hanging="0"/>
        <w:jc w:val="right"/>
        <w:rPr>
          <w:rFonts w:ascii="Palatino Linotype" w:hAnsi="Palatino Linotype" w:eastAsia="" w:eastAsiaTheme="minorEastAsia"/>
          <w:szCs w:val="21"/>
          <w:lang w:eastAsia="ja-JP"/>
        </w:rPr>
      </w:pPr>
      <w:r>
        <w:rPr>
          <w:rFonts w:eastAsia="" w:ascii="Palatino Linotype" w:hAnsi="Palatino Linotype" w:eastAsiaTheme="minorEastAsia"/>
          <w:i/>
          <w:iCs/>
          <w:color w:val="0070C0"/>
          <w:szCs w:val="21"/>
          <w:lang w:eastAsia="ja-JP" w:bidi="sv-SE"/>
        </w:rPr>
        <w:t>Datum | tid</w:t>
      </w:r>
      <w:r>
        <w:rPr>
          <w:rFonts w:eastAsia="" w:ascii="Palatino Linotype" w:hAnsi="Palatino Linotype" w:eastAsiaTheme="minorEastAsia"/>
          <w:szCs w:val="21"/>
          <w:lang w:eastAsia="ja-JP" w:bidi="sv-SE"/>
        </w:rPr>
        <w:t xml:space="preserve"> </w:t>
      </w:r>
      <w:r>
        <w:rPr>
          <w:rFonts w:eastAsia="" w:ascii="Palatino Linotype" w:hAnsi="Palatino Linotype" w:eastAsiaTheme="minorEastAsia"/>
          <w:szCs w:val="21"/>
          <w:lang w:eastAsia="ja-JP"/>
        </w:rPr>
        <w:t>2024-06-02</w:t>
      </w:r>
      <w:r>
        <w:rPr>
          <w:rFonts w:eastAsia="" w:ascii="Palatino Linotype" w:hAnsi="Palatino Linotype" w:eastAsiaTheme="minorEastAsia"/>
          <w:szCs w:val="21"/>
          <w:lang w:eastAsia="ja-JP" w:bidi="sv-SE"/>
        </w:rPr>
        <w:t xml:space="preserve">| </w:t>
      </w:r>
      <w:r>
        <w:rPr>
          <w:rFonts w:eastAsia="" w:ascii="Palatino Linotype" w:hAnsi="Palatino Linotype" w:eastAsiaTheme="minorEastAsia"/>
          <w:szCs w:val="21"/>
          <w:lang w:eastAsia="ja-JP"/>
        </w:rPr>
        <w:t>18:00 – 20:00</w:t>
      </w:r>
      <w:r>
        <w:rPr>
          <w:rFonts w:eastAsia="" w:ascii="Palatino Linotype" w:hAnsi="Palatino Linotype" w:eastAsiaTheme="minorEastAsia"/>
          <w:szCs w:val="21"/>
          <w:lang w:eastAsia="ja-JP" w:bidi="sv-SE"/>
        </w:rPr>
        <w:t xml:space="preserve"> | </w:t>
      </w:r>
      <w:r>
        <w:rPr>
          <w:rFonts w:eastAsia="" w:ascii="Palatino Linotype" w:hAnsi="Palatino Linotype" w:eastAsiaTheme="minorEastAsia"/>
          <w:i/>
          <w:iCs/>
          <w:color w:val="0070C0"/>
          <w:szCs w:val="21"/>
          <w:lang w:eastAsia="ja-JP" w:bidi="sv-SE"/>
        </w:rPr>
        <w:t>Möte sammankallat av</w:t>
      </w:r>
      <w:r>
        <w:rPr>
          <w:rFonts w:eastAsia="" w:ascii="Palatino Linotype" w:hAnsi="Palatino Linotype" w:eastAsiaTheme="minorEastAsia"/>
          <w:szCs w:val="21"/>
          <w:lang w:eastAsia="ja-JP" w:bidi="sv-SE"/>
        </w:rPr>
        <w:t xml:space="preserve"> Seppo Piirhonen</w:t>
      </w:r>
      <w:r>
        <w:rPr>
          <w:rFonts w:eastAsia="" w:ascii="Palatino Linotype" w:hAnsi="Palatino Linotype" w:eastAsiaTheme="minorEastAsia"/>
          <w:szCs w:val="21"/>
          <w:lang w:eastAsia="ja-JP"/>
        </w:rPr>
        <w:t xml:space="preserve">, ordf. </w:t>
      </w:r>
      <w:r>
        <w:rPr>
          <w:rFonts w:eastAsia="" w:ascii="Palatino Linotype" w:hAnsi="Palatino Linotype" w:eastAsiaTheme="minorEastAsia"/>
          <w:i/>
          <w:iCs/>
          <w:color w:val="0070C0"/>
          <w:szCs w:val="21"/>
          <w:lang w:eastAsia="ja-JP"/>
        </w:rPr>
        <w:t>Plats:</w:t>
      </w:r>
      <w:r>
        <w:rPr>
          <w:rFonts w:eastAsia="" w:ascii="Palatino Linotype" w:hAnsi="Palatino Linotype" w:eastAsiaTheme="minorEastAsia"/>
          <w:color w:val="0070C0"/>
          <w:szCs w:val="21"/>
          <w:lang w:eastAsia="ja-JP"/>
        </w:rPr>
        <w:t xml:space="preserve"> </w:t>
      </w:r>
      <w:r>
        <w:rPr>
          <w:rFonts w:eastAsia="" w:ascii="Palatino Linotype" w:hAnsi="Palatino Linotype" w:eastAsiaTheme="minorEastAsia"/>
          <w:color w:val="000000" w:themeColor="text1"/>
          <w:szCs w:val="21"/>
          <w:lang w:eastAsia="ja-JP"/>
        </w:rPr>
        <w:t>Digitalt</w:t>
      </w:r>
      <w:r>
        <w:rPr>
          <w:rFonts w:eastAsia="" w:ascii="Palatino Linotype" w:hAnsi="Palatino Linotype" w:eastAsiaTheme="minorEastAsia"/>
          <w:i/>
          <w:iCs/>
          <w:szCs w:val="21"/>
          <w:lang w:eastAsia="ja-JP"/>
        </w:rPr>
        <w:t xml:space="preserve"> </w:t>
      </w:r>
      <w:r>
        <w:rPr>
          <w:rFonts w:eastAsia="" w:ascii="Palatino Linotype" w:hAnsi="Palatino Linotype" w:eastAsiaTheme="minorEastAsia"/>
          <w:szCs w:val="21"/>
          <w:lang w:eastAsia="ja-JP"/>
        </w:rPr>
        <w:t xml:space="preserve"> </w:t>
      </w:r>
    </w:p>
    <w:p>
      <w:pPr>
        <w:pStyle w:val="Normal"/>
        <w:numPr>
          <w:ilvl w:val="0"/>
          <w:numId w:val="0"/>
        </w:numPr>
        <w:pBdr>
          <w:top w:val="single" w:sz="4" w:space="1" w:color="525252"/>
          <w:bottom w:val="single" w:sz="4" w:space="1" w:color="525252"/>
        </w:pBdr>
        <w:spacing w:lineRule="auto" w:line="276" w:before="240" w:after="240"/>
        <w:ind w:left="0" w:hanging="0"/>
        <w:outlineLvl w:val="0"/>
        <w:rPr>
          <w:rFonts w:ascii="Century Gothic" w:hAnsi="Century Gothic" w:eastAsia="" w:cs="" w:cstheme="majorBidi" w:eastAsiaTheme="majorEastAsia"/>
          <w:color w:val="0070C0"/>
          <w:sz w:val="24"/>
          <w:szCs w:val="24"/>
          <w:lang w:eastAsia="ja-JP"/>
        </w:rPr>
      </w:pPr>
      <w:r>
        <w:rPr>
          <w:rFonts w:eastAsia="" w:cs="" w:ascii="Century Gothic" w:hAnsi="Century Gothic" w:cstheme="majorBidi" w:eastAsiaTheme="majorEastAsia"/>
          <w:color w:val="0070C0"/>
          <w:sz w:val="24"/>
          <w:szCs w:val="24"/>
          <w:lang w:eastAsia="ja-JP"/>
        </w:rPr>
        <w:t xml:space="preserve">Närvarande styrelsemedlemmar </w:t>
      </w:r>
    </w:p>
    <w:p>
      <w:pPr>
        <w:pStyle w:val="Normal"/>
        <w:spacing w:lineRule="auto" w:line="276" w:before="100" w:after="200"/>
        <w:rPr>
          <w:rFonts w:ascii="Palatino Linotype" w:hAnsi="Palatino Linotype" w:eastAsia="" w:eastAsiaTheme="minorEastAsia"/>
          <w:szCs w:val="21"/>
          <w:lang w:eastAsia="ja-JP"/>
        </w:rPr>
      </w:pPr>
      <w:r>
        <w:rPr>
          <w:rFonts w:eastAsia="" w:ascii="Palatino Linotype" w:hAnsi="Palatino Linotype" w:eastAsiaTheme="minorEastAsia"/>
          <w:szCs w:val="21"/>
          <w:lang w:eastAsia="ja-JP"/>
        </w:rPr>
        <w:t>Seppo, Emil, Heidi, Henrik, Peter, Niklas, Jenny, Anton</w:t>
      </w:r>
    </w:p>
    <w:tbl>
      <w:tblPr>
        <w:tblStyle w:val="Listtabell6frgstark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115" w:type="dxa"/>
        </w:tblCellMar>
        <w:tblLook w:firstRow="0" w:noVBand="1" w:lastRow="0" w:firstColumn="0" w:lastColumn="0" w:noHBand="1" w:val="0600"/>
      </w:tblPr>
      <w:tblGrid>
        <w:gridCol w:w="142"/>
        <w:gridCol w:w="7509"/>
        <w:gridCol w:w="1138"/>
        <w:gridCol w:w="1677"/>
      </w:tblGrid>
      <w:tr>
        <w:trPr>
          <w:tblHeader w:val="true"/>
        </w:trPr>
        <w:tc>
          <w:tcPr>
            <w:tcW w:w="142" w:type="dxa"/>
            <w:tcBorders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100" w:after="200"/>
              <w:ind w:left="0" w:hanging="0"/>
              <w:jc w:val="left"/>
              <w:outlineLvl w:val="1"/>
              <w:rPr>
                <w:rFonts w:ascii="Century Gothic" w:hAnsi="Century Gothic" w:eastAsia="" w:cs="" w:cstheme="majorBidi" w:eastAsiaTheme="majorEastAsia"/>
                <w:color w:val="AEAAAA" w:themeColor="background2" w:themeShade="bf"/>
                <w:sz w:val="2"/>
                <w:szCs w:val="2"/>
              </w:rPr>
            </w:pPr>
            <w:r>
              <w:rPr>
                <w:rFonts w:eastAsia="" w:cs="" w:cstheme="majorBidi" w:eastAsiaTheme="majorEastAsia" w:ascii="Century Gothic" w:hAnsi="Century Gothic"/>
                <w:color w:val="AEAAAA" w:themeColor="background2" w:themeShade="bf"/>
                <w:sz w:val="2"/>
                <w:szCs w:val="2"/>
              </w:rPr>
            </w:r>
          </w:p>
        </w:tc>
        <w:tc>
          <w:tcPr>
            <w:tcW w:w="8647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100" w:after="200"/>
              <w:ind w:left="0" w:hanging="0"/>
              <w:jc w:val="left"/>
              <w:outlineLvl w:val="1"/>
              <w:rPr>
                <w:rFonts w:ascii="Century Gothic" w:hAnsi="Century Gothic" w:eastAsia="" w:cs="" w:cstheme="majorBidi" w:eastAsiaTheme="majorEastAsia"/>
                <w:color w:val="AEAAAA" w:themeColor="background2" w:themeShade="bf"/>
                <w:sz w:val="2"/>
                <w:szCs w:val="2"/>
              </w:rPr>
            </w:pPr>
            <w:r>
              <w:rPr>
                <w:rFonts w:eastAsia="" w:cs="" w:cstheme="majorBidi" w:eastAsiaTheme="majorEastAsia" w:ascii="Century Gothic" w:hAnsi="Century Gothic"/>
                <w:color w:val="AEAAAA" w:themeColor="background2" w:themeShade="bf"/>
                <w:sz w:val="2"/>
                <w:szCs w:val="2"/>
              </w:rPr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100" w:after="200"/>
              <w:ind w:left="0" w:hanging="0"/>
              <w:jc w:val="left"/>
              <w:outlineLvl w:val="1"/>
              <w:rPr>
                <w:rFonts w:ascii="Century Gothic" w:hAnsi="Century Gothic" w:eastAsia="" w:cs="" w:cstheme="majorBidi" w:eastAsiaTheme="majorEastAsia"/>
                <w:color w:val="1F3864" w:themeColor="accent1" w:themeShade="80"/>
                <w:sz w:val="2"/>
                <w:szCs w:val="2"/>
              </w:rPr>
            </w:pPr>
            <w:r>
              <w:rPr>
                <w:rFonts w:eastAsia="" w:cs="" w:cstheme="majorBidi" w:eastAsiaTheme="majorEastAsia" w:ascii="Century Gothic" w:hAnsi="Century Gothic"/>
                <w:color w:val="1F3864" w:themeColor="accent1" w:themeShade="80"/>
                <w:sz w:val="2"/>
                <w:szCs w:val="2"/>
              </w:rPr>
            </w:r>
          </w:p>
        </w:tc>
      </w:tr>
      <w:tr>
        <w:trPr>
          <w:tblHeader w:val="true"/>
        </w:trPr>
        <w:tc>
          <w:tcPr>
            <w:tcW w:w="142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100" w:after="200"/>
              <w:ind w:left="0" w:hanging="0"/>
              <w:jc w:val="left"/>
              <w:outlineLvl w:val="1"/>
              <w:rPr>
                <w:rFonts w:ascii="Century Gothic" w:hAnsi="Century Gothic" w:eastAsia="" w:cs="" w:cstheme="majorBidi" w:eastAsiaTheme="majorEastAsia"/>
                <w:b/>
                <w:b/>
                <w:bCs/>
                <w:color w:val="AEAAAA" w:themeColor="background2" w:themeShade="bf"/>
                <w:szCs w:val="21"/>
              </w:rPr>
            </w:pPr>
            <w:r>
              <w:rPr>
                <w:rFonts w:eastAsia="" w:cs="" w:cstheme="majorBidi" w:eastAsiaTheme="majorEastAsia" w:ascii="Century Gothic" w:hAnsi="Century Gothic"/>
                <w:b/>
                <w:bCs/>
                <w:color w:val="AEAAAA" w:themeColor="background2" w:themeShade="bf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100" w:after="200"/>
              <w:ind w:left="0" w:hanging="0"/>
              <w:jc w:val="left"/>
              <w:outlineLvl w:val="1"/>
              <w:rPr>
                <w:rFonts w:ascii="Century Gothic" w:hAnsi="Century Gothic" w:eastAsia="" w:cs="" w:cstheme="majorBidi" w:eastAsiaTheme="majorEastAsia"/>
                <w:b/>
                <w:b/>
                <w:bCs/>
                <w:color w:val="AEAAAA" w:themeColor="background2" w:themeShade="bf"/>
                <w:szCs w:val="21"/>
              </w:rPr>
            </w:pPr>
            <w:r>
              <w:rPr>
                <w:rFonts w:eastAsia="" w:cs="" w:ascii="Century Gothic" w:hAnsi="Century Gothic" w:cstheme="majorBidi" w:eastAsiaTheme="majorEastAsia"/>
                <w:b/>
                <w:bCs/>
                <w:color w:val="0070C0"/>
                <w:kern w:val="0"/>
                <w:sz w:val="22"/>
                <w:szCs w:val="21"/>
                <w:lang w:val="sv-SE" w:eastAsia="ja-JP" w:bidi="sv-SE"/>
              </w:rPr>
              <w:t>Punkt</w:t>
            </w:r>
          </w:p>
        </w:tc>
        <w:tc>
          <w:tcPr>
            <w:tcW w:w="1677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100" w:after="200"/>
              <w:ind w:left="0" w:hanging="0"/>
              <w:jc w:val="left"/>
              <w:outlineLvl w:val="1"/>
              <w:rPr>
                <w:rFonts w:ascii="Century Gothic" w:hAnsi="Century Gothic" w:eastAsia="" w:cs="" w:cstheme="majorBidi" w:eastAsiaTheme="majorEastAsia"/>
                <w:b/>
                <w:b/>
                <w:bCs/>
                <w:color w:val="1F3864" w:themeColor="accent1" w:themeShade="80"/>
                <w:szCs w:val="21"/>
              </w:rPr>
            </w:pPr>
            <w:r>
              <w:rPr>
                <w:rFonts w:eastAsia="" w:cs="" w:cstheme="majorBidi" w:eastAsiaTheme="majorEastAsia" w:ascii="Century Gothic" w:hAnsi="Century Gothic"/>
                <w:b/>
                <w:bCs/>
                <w:color w:val="1F3864" w:themeColor="accent1" w:themeShade="80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Mötets öppnande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Godkändes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Godkännande av kallelsen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Godkändes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Godkännande av dagordningen</w:t>
            </w:r>
            <w:r>
              <w:rPr>
                <w:rFonts w:eastAsia="" w:cs="" w:ascii="Palatino Linotype" w:hAnsi="Palatino Linotype"/>
                <w:i/>
                <w:iCs/>
                <w:color w:val="000000"/>
                <w:kern w:val="0"/>
                <w:sz w:val="22"/>
                <w:szCs w:val="21"/>
                <w:lang w:val="sv-SE" w:eastAsia="ja-JP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Godkändes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Anmälan/val av sekreterare</w:t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Emil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Val av justerare jämte ordförande.</w:t>
              <w:br/>
              <w:t>Jenny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Ekonomi.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Ekonomin ser fortsatt god ut. Vid försäljning på mässor önskas det att man skriver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vad som är köpt på meddelande för lättare hantering för kassör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Gamla ärenden och godkännande av förra mötets anteckningar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eastAsia="" w:cs="" w:ascii="Palatino Linotype" w:hAnsi="Palatino Linotype"/>
                <w:color w:val="000000"/>
                <w:kern w:val="0"/>
                <w:sz w:val="22"/>
                <w:szCs w:val="22"/>
                <w:lang w:val="sv-SE" w:eastAsia="ja-JP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eastAsia="" w:cs="" w:ascii="Palatino Linotype" w:hAnsi="Palatino Linotype"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 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59" w:before="0" w:after="160"/>
              <w:ind w:left="291" w:hanging="0"/>
              <w:jc w:val="left"/>
              <w:rPr>
                <w:rFonts w:ascii="Palatino Linotype" w:hAnsi="Palatino Linotype"/>
                <w:color w:val="000000"/>
              </w:rPr>
            </w:pPr>
            <w:r>
              <w:rPr>
                <w:rFonts w:eastAsia="" w:cs="" w:ascii="Palatino Linotype" w:hAnsi="Palatino Linotype"/>
                <w:i/>
                <w:iCs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 </w:t>
            </w:r>
            <w:r>
              <w:rPr>
                <w:rFonts w:eastAsia="" w:cs="" w:ascii="Palatino Linotype" w:hAnsi="Palatino Linotype"/>
                <w:i/>
                <w:iCs/>
                <w:color w:val="000000"/>
                <w:kern w:val="0"/>
                <w:sz w:val="22"/>
                <w:szCs w:val="21"/>
                <w:lang w:val="sv-SE" w:eastAsia="ja-JP" w:bidi="ar-SA"/>
              </w:rPr>
              <w:t>Godkändes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 </w:t>
            </w: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8.   Leksands utställningen 2024.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100" w:after="100"/>
              <w:ind w:left="718" w:hanging="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100" w:after="100"/>
              <w:ind w:left="0" w:hanging="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a) Sponsorer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100" w:after="100"/>
              <w:ind w:left="0" w:hanging="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Sponsorer fram till dags datum: JK Hunting, Hunting Assistance, Elon Fagersta,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100" w:after="100"/>
              <w:ind w:left="0" w:hanging="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Karl Hedin, Jaktjournalen, Jaktia Borlänge, Siljan Chark, Dala Energi, Mora Bryggeri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b) Camping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Camping är klar kommer att bli som vanligt på Ullvi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c) Fest lördagkväll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Peter ordnar med kött, Annelie kollar upp med potatissallad och grillkol, Henrik kolla upp tallrikar, bestick etc. som kan tänkas behövas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Grillningen beslutades att där hjälps vi åt så gott det går med grillning och bestyr runt detta.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d) Bestyrelse</w:t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Bestyrelse på utställning ligger förslag på Roger och Niklas ytterligare en person behövs, Punkten bordläggs till nästa möte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9. Övriga frågor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423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10. Nästa möte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423" w:hanging="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30/6-2024 klockan 18:00</w:t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423" w:hanging="360"/>
              <w:contextualSpacing/>
              <w:jc w:val="left"/>
              <w:rPr>
                <w:rFonts w:ascii="Palatino Linotype" w:hAnsi="Palatino Linotype"/>
                <w:b/>
                <w:b/>
                <w:bCs/>
                <w:szCs w:val="21"/>
              </w:rPr>
            </w:pPr>
            <w:r>
              <w:rPr>
                <w:rFonts w:eastAsia="" w:cs="" w:ascii="Palatino Linotype" w:hAnsi="Palatino Linotype"/>
                <w:b/>
                <w:bCs/>
                <w:color w:val="000000"/>
                <w:kern w:val="0"/>
                <w:sz w:val="22"/>
                <w:szCs w:val="21"/>
                <w:lang w:val="sv-SE" w:eastAsia="ja-JP" w:bidi="ar-SA"/>
              </w:rPr>
              <w:t>11. Mötet avslutas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423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423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eastAsia="" w:cs="" w:ascii="Palatino Linotype" w:hAnsi="Palatino Linotype"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      </w:t>
            </w:r>
            <w:r>
              <w:rPr>
                <w:rFonts w:eastAsia="" w:cs="" w:ascii="Palatino Linotype" w:hAnsi="Palatino Linotype"/>
                <w:color w:val="000000"/>
                <w:kern w:val="0"/>
                <w:sz w:val="22"/>
                <w:szCs w:val="21"/>
                <w:lang w:val="sv-SE" w:eastAsia="ja-JP" w:bidi="ar-SA"/>
              </w:rPr>
              <w:t>Vid protokollet: Emil Seidemar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eastAsia="" w:cs="" w:ascii="Palatino Linotype" w:hAnsi="Palatino Linotype"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Justeras/ </w:t>
            </w:r>
            <w:r>
              <w:rPr>
                <w:rFonts w:eastAsia="" w:cs="" w:ascii="Palatino Linotype" w:hAnsi="Palatino Linotype"/>
                <w:color w:val="000000"/>
                <w:kern w:val="0"/>
                <w:sz w:val="22"/>
                <w:szCs w:val="21"/>
                <w:lang w:val="sv-SE" w:eastAsia="ja-JP" w:bidi="ar-SA"/>
              </w:rPr>
              <w:t>Jenny</w:t>
            </w:r>
            <w:r>
              <w:rPr>
                <w:rFonts w:eastAsia="" w:cs="" w:ascii="Palatino Linotype" w:hAnsi="Palatino Linotype"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                                                  Ordförande/ Seppo Piirhonen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358" w:hanging="0"/>
              <w:contextualSpacing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eastAsia="" w:cs="" w:ascii="Palatino Linotype" w:hAnsi="Palatino Linotype"/>
                <w:color w:val="000000"/>
                <w:kern w:val="0"/>
                <w:sz w:val="22"/>
                <w:szCs w:val="21"/>
                <w:lang w:val="sv-SE" w:eastAsia="ja-JP" w:bidi="ar-SA"/>
              </w:rPr>
              <w:t xml:space="preserve">                                        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</w:r>
          </w:p>
        </w:tc>
      </w:tr>
      <w:tr>
        <w:trPr/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 w:val="4"/>
                <w:szCs w:val="4"/>
              </w:rPr>
            </w:pPr>
            <w:r>
              <w:rPr>
                <w:rFonts w:ascii="Palatino Linotype" w:hAnsi="Palatino Linotype"/>
                <w:sz w:val="4"/>
                <w:szCs w:val="4"/>
              </w:rPr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ind w:left="423" w:hanging="0"/>
              <w:contextualSpacing/>
              <w:jc w:val="left"/>
              <w:rPr>
                <w:rFonts w:ascii="Palatino Linotype" w:hAnsi="Palatino Linotype"/>
                <w:b/>
                <w:b/>
                <w:bCs/>
                <w:sz w:val="4"/>
                <w:szCs w:val="4"/>
              </w:rPr>
            </w:pPr>
            <w:r>
              <w:rPr>
                <w:rFonts w:ascii="Palatino Linotype" w:hAnsi="Palatino Linotype"/>
                <w:b/>
                <w:bCs/>
                <w:sz w:val="4"/>
                <w:szCs w:val="4"/>
              </w:rPr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00" w:after="200"/>
              <w:jc w:val="left"/>
              <w:rPr>
                <w:rFonts w:ascii="Palatino Linotype" w:hAnsi="Palatino Linotype"/>
                <w:sz w:val="4"/>
                <w:szCs w:val="4"/>
              </w:rPr>
            </w:pPr>
            <w:r>
              <w:rPr>
                <w:rFonts w:ascii="Palatino Linotype" w:hAnsi="Palatino Linotype"/>
                <w:sz w:val="4"/>
                <w:szCs w:val="4"/>
              </w:rPr>
            </w:r>
          </w:p>
        </w:tc>
      </w:tr>
      <w:tr>
        <w:trPr/>
        <w:tc>
          <w:tcPr>
            <w:tcW w:w="765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>
              <w:rPr>
                <w:rFonts w:eastAsia="" w:cs="" w:ascii="Palatino Linotype" w:hAnsi="Palatino Linotype"/>
                <w:color w:val="0070C0"/>
                <w:kern w:val="0"/>
                <w:sz w:val="20"/>
                <w:szCs w:val="20"/>
                <w:lang w:val="sv-SE" w:eastAsia="ja-JP" w:bidi="ar-SA"/>
              </w:rPr>
              <w:t xml:space="preserve">Protokollet justeras genom att sekreteraren skickar protokollet till justeraren och ordföranden som läser igenom och föreslår ändringar eller godkänner protokollet.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>
              <w:rPr>
                <w:rFonts w:ascii="Palatino Linotype" w:hAnsi="Palatino Linotype"/>
                <w:color w:val="0070C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>
              <w:rPr>
                <w:rFonts w:eastAsia="" w:cs="" w:ascii="Palatino Linotype" w:hAnsi="Palatino Linotype"/>
                <w:color w:val="0070C0"/>
                <w:kern w:val="0"/>
                <w:sz w:val="20"/>
                <w:szCs w:val="20"/>
                <w:lang w:val="sv-SE" w:eastAsia="ja-JP" w:bidi="ar-SA"/>
              </w:rPr>
              <w:t xml:space="preserve">Därefter e-postar de sitt ok till sekreteraren som för in justeringsdatum och signaturer här intill. Därmed anses protokollet justerat och officiellt.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contextualSpacing/>
              <w:jc w:val="left"/>
              <w:rPr>
                <w:rFonts w:ascii="Palatino Linotype" w:hAnsi="Palatino Linotype"/>
                <w:color w:val="0070C0"/>
                <w:szCs w:val="21"/>
              </w:rPr>
            </w:pPr>
            <w:r>
              <w:rPr>
                <w:rFonts w:ascii="Palatino Linotype" w:hAnsi="Palatino Linotype"/>
                <w:color w:val="0070C0"/>
                <w:szCs w:val="21"/>
              </w:rPr>
            </w:r>
          </w:p>
        </w:tc>
        <w:tc>
          <w:tcPr>
            <w:tcW w:w="281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200"/>
              <w:jc w:val="left"/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</w:pPr>
            <w:r>
              <w:rPr>
                <w:rFonts w:eastAsia="" w:cs="" w:ascii="Palatino Linotype" w:hAnsi="Palatino Linotype"/>
                <w:color w:val="0070C0"/>
                <w:kern w:val="0"/>
                <w:sz w:val="20"/>
                <w:szCs w:val="20"/>
                <w:u w:val="single"/>
                <w:lang w:val="sv-SE" w:eastAsia="ja-JP" w:bidi="ar-SA"/>
              </w:rPr>
              <w:t>Justeringsdatum och signatur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200"/>
              <w:jc w:val="left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2024/06/02 JC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200"/>
              <w:jc w:val="left"/>
              <w:rPr>
                <w:rFonts w:ascii="Palatino Linotype" w:hAnsi="Palatino Linotype"/>
                <w:color w:val="0070C0"/>
                <w:szCs w:val="21"/>
              </w:rPr>
            </w:pPr>
            <w:r>
              <w:rPr>
                <w:rFonts w:ascii="Palatino Linotype" w:hAnsi="Palatino Linotype"/>
                <w:color w:val="0070C0"/>
                <w:szCs w:val="21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720" w:right="720" w:gutter="0" w:header="0" w:top="720" w:footer="720" w:bottom="77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> PAGE </w:instrText>
    </w:r>
    <w:r>
      <w:rPr>
        <w:lang w:bidi="sv-SE"/>
      </w:rPr>
      <w:fldChar w:fldCharType="separate"/>
    </w:r>
    <w:r>
      <w:rPr>
        <w:lang w:bidi="sv-SE"/>
      </w:rPr>
      <w:t>3</w:t>
    </w:r>
    <w:r>
      <w:rPr>
        <w:lang w:bidi="sv-S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fotChar" w:customStyle="1">
    <w:name w:val="Sidfot Char"/>
    <w:basedOn w:val="DefaultParagraphFont"/>
    <w:link w:val="Sidfot"/>
    <w:uiPriority w:val="99"/>
    <w:semiHidden/>
    <w:qFormat/>
    <w:rsid w:val="0009063e"/>
    <w:rPr/>
  </w:style>
  <w:style w:type="character" w:styleId="Internetlnk">
    <w:name w:val="Internetlänk"/>
    <w:basedOn w:val="DefaultParagraphFont"/>
    <w:uiPriority w:val="99"/>
    <w:semiHidden/>
    <w:unhideWhenUsed/>
    <w:rsid w:val="00055335"/>
    <w:rPr>
      <w:color w:val="0000FF"/>
      <w:u w:val="single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idhuvudochsidfot">
    <w:name w:val="Sidhuvud och sidfot"/>
    <w:basedOn w:val="Normal"/>
    <w:qFormat/>
    <w:pPr/>
    <w:rPr/>
  </w:style>
  <w:style w:type="paragraph" w:styleId="Sidfot">
    <w:name w:val="Footer"/>
    <w:basedOn w:val="Normal"/>
    <w:link w:val="SidfotChar"/>
    <w:uiPriority w:val="99"/>
    <w:semiHidden/>
    <w:unhideWhenUsed/>
    <w:rsid w:val="0009063e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41d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3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tabell6frgstark">
    <w:name w:val="List Table 6 Colorful"/>
    <w:basedOn w:val="Normaltabell"/>
    <w:uiPriority w:val="51"/>
    <w:rsid w:val="0009063e"/>
    <w:pPr>
      <w:spacing w:before="100" w:after="100" w:line="240" w:lineRule="auto"/>
    </w:pPr>
    <w:rPr>
      <w:rFonts w:eastAsiaTheme="minorEastAsia"/>
      <w:lang w:eastAsia="ja-JP"/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rutnt">
    <w:name w:val="Table Grid"/>
    <w:basedOn w:val="Normaltabell"/>
    <w:uiPriority w:val="39"/>
    <w:rsid w:val="000553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300985DAC48719A055CBB93AB5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6FABC-430B-4984-851D-4FBE73C14AAB}"/>
      </w:docPartPr>
      <w:docPartBody>
        <w:p w:rsidR="0050448E" w:rsidRDefault="005F6EC4" w:rsidP="005F6EC4">
          <w:pPr>
            <w:pStyle w:val="84B300985DAC48719A055CBB93AB5AE2"/>
          </w:pPr>
          <w:r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DF3B851EC517417C94B14430D47E5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9AE3E-7D97-4E3A-9B1A-2CF40DB81AA4}"/>
      </w:docPartPr>
      <w:docPartBody>
        <w:p w:rsidR="0050448E" w:rsidRDefault="005F6EC4" w:rsidP="005F6EC4">
          <w:pPr>
            <w:pStyle w:val="DF3B851EC517417C94B14430D47E5571"/>
          </w:pPr>
          <w:r w:rsidRPr="00F64388">
            <w:rPr>
              <w:rStyle w:val="Starkbetoning"/>
              <w:lang w:bidi="sv-SE"/>
            </w:rPr>
            <w:t>Möte sammankallat av</w:t>
          </w:r>
        </w:p>
      </w:docPartBody>
    </w:docPart>
    <w:docPart>
      <w:docPartPr>
        <w:name w:val="66BC513AE55C429D917D5DFFE6CF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77010-9AD7-47BC-BEED-0BEEA0CAA841}"/>
      </w:docPartPr>
      <w:docPartBody>
        <w:p w:rsidR="0050448E" w:rsidRDefault="005F6EC4" w:rsidP="005F6EC4">
          <w:pPr>
            <w:pStyle w:val="66BC513AE55C429D917D5DFFE6CFFCAC"/>
          </w:pPr>
          <w:r w:rsidRPr="00802038">
            <w:rPr>
              <w:lang w:bidi="sv-SE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4"/>
    <w:rsid w:val="000367A7"/>
    <w:rsid w:val="00087520"/>
    <w:rsid w:val="000F7B9A"/>
    <w:rsid w:val="00177E88"/>
    <w:rsid w:val="001B4D5E"/>
    <w:rsid w:val="001C493C"/>
    <w:rsid w:val="0050448E"/>
    <w:rsid w:val="005A1558"/>
    <w:rsid w:val="005C352D"/>
    <w:rsid w:val="005C570A"/>
    <w:rsid w:val="005F6EC4"/>
    <w:rsid w:val="006004DB"/>
    <w:rsid w:val="00601B16"/>
    <w:rsid w:val="0060300B"/>
    <w:rsid w:val="006A1BA3"/>
    <w:rsid w:val="00742EA6"/>
    <w:rsid w:val="00890A75"/>
    <w:rsid w:val="009D5BCA"/>
    <w:rsid w:val="00AB4E1E"/>
    <w:rsid w:val="00AB58DF"/>
    <w:rsid w:val="00AB5CE9"/>
    <w:rsid w:val="00AC1F9D"/>
    <w:rsid w:val="00B36F0C"/>
    <w:rsid w:val="00B752AC"/>
    <w:rsid w:val="00DC01F4"/>
    <w:rsid w:val="00E91210"/>
    <w:rsid w:val="00ED0AF2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3"/>
    <w:unhideWhenUsed/>
    <w:qFormat/>
    <w:rsid w:val="005F6EC4"/>
    <w:rPr>
      <w:i/>
      <w:iCs/>
      <w:color w:val="833C0B" w:themeColor="accent2" w:themeShade="80"/>
    </w:rPr>
  </w:style>
  <w:style w:type="paragraph" w:customStyle="1" w:styleId="84B300985DAC48719A055CBB93AB5AE2">
    <w:name w:val="84B300985DAC48719A055CBB93AB5AE2"/>
    <w:rsid w:val="005F6EC4"/>
  </w:style>
  <w:style w:type="paragraph" w:customStyle="1" w:styleId="DF3B851EC517417C94B14430D47E5571">
    <w:name w:val="DF3B851EC517417C94B14430D47E5571"/>
    <w:rsid w:val="005F6EC4"/>
  </w:style>
  <w:style w:type="paragraph" w:customStyle="1" w:styleId="66BC513AE55C429D917D5DFFE6CFFCAC">
    <w:name w:val="66BC513AE55C429D917D5DFFE6CFFCAC"/>
    <w:rsid w:val="005F6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LibreOffice/7.2.1.2$Windows_X86_64 LibreOffice_project/87b77fad49947c1441b67c559c339af8f3517e22</Application>
  <AppVersion>15.0000</AppVersion>
  <Pages>3</Pages>
  <Words>261</Words>
  <Characters>1553</Characters>
  <CharactersWithSpaces>1881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2023-06-29T07:38:00Z</dcterms:created>
  <dc:creator>Annika Helgesson</dc:creator>
  <dc:description/>
  <dc:language>sv-SE</dc:language>
  <cp:lastModifiedBy/>
  <dcterms:modified xsi:type="dcterms:W3CDTF">2024-06-16T17:54:53Z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